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EC759" w14:textId="1863EC4E" w:rsidR="008408AA" w:rsidRDefault="00795862" w:rsidP="008408AA">
      <w:pPr>
        <w:jc w:val="center"/>
        <w:rPr>
          <w:b/>
          <w:i/>
          <w:sz w:val="24"/>
          <w:szCs w:val="24"/>
          <w:u w:val="single"/>
        </w:rPr>
      </w:pPr>
      <w:r>
        <w:rPr>
          <w:b/>
          <w:i/>
          <w:sz w:val="24"/>
          <w:szCs w:val="24"/>
          <w:u w:val="single"/>
        </w:rPr>
        <w:t>HONAZ</w:t>
      </w:r>
      <w:r w:rsidR="008408AA">
        <w:rPr>
          <w:b/>
          <w:i/>
          <w:sz w:val="24"/>
          <w:szCs w:val="24"/>
          <w:u w:val="single"/>
        </w:rPr>
        <w:t xml:space="preserve"> HALK EĞİTİMİ MERKEZİ</w:t>
      </w:r>
    </w:p>
    <w:p w14:paraId="752AB87B" w14:textId="4BB4A3DA" w:rsidR="0096438F" w:rsidRPr="002765E4" w:rsidRDefault="00CB4CF5" w:rsidP="008408AA">
      <w:pPr>
        <w:jc w:val="center"/>
        <w:rPr>
          <w:b/>
          <w:i/>
          <w:sz w:val="24"/>
          <w:szCs w:val="24"/>
          <w:u w:val="single"/>
        </w:rPr>
      </w:pPr>
      <w:r w:rsidRPr="002765E4">
        <w:rPr>
          <w:b/>
          <w:i/>
          <w:sz w:val="24"/>
          <w:szCs w:val="24"/>
          <w:u w:val="single"/>
        </w:rPr>
        <w:t>MOTORLU TAŞIT SÜRÜCÜLERİ DİREKSİYON EĞİTİMİ SINAV SORUMLUSU KURS PROGRAMI</w:t>
      </w:r>
    </w:p>
    <w:p w14:paraId="02F4398D" w14:textId="77777777" w:rsidR="00CB4CF5" w:rsidRDefault="00CB4CF5"/>
    <w:p w14:paraId="6E509B3B" w14:textId="518014C6" w:rsidR="00CB4CF5" w:rsidRDefault="00CB4CF5">
      <w:r>
        <w:t xml:space="preserve">   Motorlu Taşıt </w:t>
      </w:r>
      <w:r w:rsidR="002765E4">
        <w:t>Sürücüleri Direksiyon</w:t>
      </w:r>
      <w:r>
        <w:t xml:space="preserve"> Eğitimi sınavlarında sorumlu olarak görev alacak personelleri yetiştirmek üzere açılacak kurs programı 3 aşamadan oluşacaktır.</w:t>
      </w:r>
    </w:p>
    <w:p w14:paraId="25600B71" w14:textId="0CC93595" w:rsidR="00CB4CF5" w:rsidRDefault="00CB4CF5">
      <w:r w:rsidRPr="00CB4CF5">
        <w:rPr>
          <w:b/>
        </w:rPr>
        <w:t>1.</w:t>
      </w:r>
      <w:r w:rsidR="00795862">
        <w:rPr>
          <w:b/>
        </w:rPr>
        <w:t xml:space="preserve"> </w:t>
      </w:r>
      <w:r>
        <w:t xml:space="preserve">Başvuru koşullarını sağlayan adaylar için </w:t>
      </w:r>
      <w:r w:rsidR="00795862">
        <w:t>Honaz</w:t>
      </w:r>
      <w:r>
        <w:t xml:space="preserve"> ilçesi direksiyon eğitimi dersi uygulama sınavı </w:t>
      </w:r>
      <w:r w:rsidR="00795862">
        <w:t>güzergâhında</w:t>
      </w:r>
      <w:r>
        <w:t xml:space="preserve"> trafik kurallarına uygun araç kullanma uygulaması yapılacaktır. Birinci aşamada başarılı olan adaylar ikinci aşama kur</w:t>
      </w:r>
      <w:r w:rsidR="002765E4">
        <w:t>s</w:t>
      </w:r>
      <w:r>
        <w:t xml:space="preserve"> programına kayıt olabileceklerdir.</w:t>
      </w:r>
    </w:p>
    <w:p w14:paraId="70A3B2E8" w14:textId="653980C3" w:rsidR="00CB4CF5" w:rsidRDefault="00CB4CF5">
      <w:r w:rsidRPr="00CB4CF5">
        <w:rPr>
          <w:b/>
        </w:rPr>
        <w:t>2.</w:t>
      </w:r>
      <w:r w:rsidR="00795862">
        <w:rPr>
          <w:b/>
        </w:rPr>
        <w:t xml:space="preserve"> </w:t>
      </w:r>
      <w:r w:rsidR="00795862">
        <w:t>Honaz</w:t>
      </w:r>
      <w:r>
        <w:t xml:space="preserve"> Halk Eğitimi Merkezince düzenlenecek Motorlu Taşıt Sürücüleri Direksiyon Eğitimi Sınav Sorumlusu Kurs Programını tamamlayan adaylar yapılacak yazılı ve uygulamalı sınavları geçmeleri halinde kurs belgesi verilecektir. Kurs, 86 saat teorik 10 saat ise uygulama olmak üzere toplam 96 saattir.</w:t>
      </w:r>
    </w:p>
    <w:p w14:paraId="53136BB6" w14:textId="464C904F" w:rsidR="00CB4CF5" w:rsidRDefault="00CB4CF5">
      <w:r w:rsidRPr="00CB4CF5">
        <w:rPr>
          <w:b/>
        </w:rPr>
        <w:t>3.</w:t>
      </w:r>
      <w:r w:rsidR="00795862">
        <w:rPr>
          <w:b/>
        </w:rPr>
        <w:t xml:space="preserve"> </w:t>
      </w:r>
      <w:r>
        <w:t xml:space="preserve">Motorlu Taşıt Sürücüleri Direksiyon Eğitimi Sınav Sorumlusu Kurs Programına ait kurs belgesine sahip adaylar, </w:t>
      </w:r>
      <w:r w:rsidR="00795862">
        <w:t>Honaz</w:t>
      </w:r>
      <w:r>
        <w:t xml:space="preserve"> İlçe Milli Eğitim Müdürlüğü’nce düzenlenecek 12 saatlik </w:t>
      </w:r>
      <w:r w:rsidR="00CA3475">
        <w:t>hizmet içi</w:t>
      </w:r>
      <w:r>
        <w:t xml:space="preserve"> eğitim programını tamamlamaları halinde MTSK Uygulama sınavlarında görev alabileceklerdir.</w:t>
      </w:r>
    </w:p>
    <w:p w14:paraId="2B1801A8" w14:textId="77777777" w:rsidR="00CB4CF5" w:rsidRDefault="00CB4CF5"/>
    <w:p w14:paraId="53044A05" w14:textId="77777777" w:rsidR="00CB4CF5" w:rsidRPr="00CB4CF5" w:rsidRDefault="00CB4CF5">
      <w:pPr>
        <w:rPr>
          <w:b/>
          <w:u w:val="single"/>
        </w:rPr>
      </w:pPr>
      <w:r>
        <w:t xml:space="preserve">    </w:t>
      </w:r>
      <w:r w:rsidRPr="00CB4CF5">
        <w:rPr>
          <w:b/>
          <w:u w:val="single"/>
        </w:rPr>
        <w:t>TARİHLER</w:t>
      </w:r>
    </w:p>
    <w:p w14:paraId="6698804D" w14:textId="225991A7" w:rsidR="00CB4CF5" w:rsidRPr="00513EA2" w:rsidRDefault="002765E4">
      <w:pPr>
        <w:rPr>
          <w:b/>
        </w:rPr>
      </w:pPr>
      <w:r w:rsidRPr="002765E4">
        <w:rPr>
          <w:b/>
          <w:bCs/>
        </w:rPr>
        <w:t>Başvurular</w:t>
      </w:r>
      <w:r w:rsidR="00513EA2">
        <w:rPr>
          <w:b/>
          <w:bCs/>
        </w:rPr>
        <w:t xml:space="preserve"> </w:t>
      </w:r>
      <w:r w:rsidR="00513EA2">
        <w:rPr>
          <w:b/>
          <w:bCs/>
        </w:rPr>
        <w:tab/>
      </w:r>
      <w:r w:rsidR="00513EA2">
        <w:rPr>
          <w:b/>
          <w:bCs/>
        </w:rPr>
        <w:tab/>
        <w:t xml:space="preserve">: </w:t>
      </w:r>
      <w:r w:rsidR="003D68F5">
        <w:rPr>
          <w:b/>
        </w:rPr>
        <w:t>26.03.2025 – 09</w:t>
      </w:r>
      <w:r w:rsidR="00002D44" w:rsidRPr="00513EA2">
        <w:rPr>
          <w:b/>
        </w:rPr>
        <w:t>.04.2025</w:t>
      </w:r>
    </w:p>
    <w:p w14:paraId="037EE5B0" w14:textId="46539B1A" w:rsidR="004019CB" w:rsidRDefault="00002D44">
      <w:r>
        <w:rPr>
          <w:b/>
        </w:rPr>
        <w:t xml:space="preserve">Kurs Başlama </w:t>
      </w:r>
      <w:r>
        <w:rPr>
          <w:b/>
          <w:bCs/>
        </w:rPr>
        <w:t>Tarih</w:t>
      </w:r>
      <w:r w:rsidR="004019CB" w:rsidRPr="002765E4">
        <w:rPr>
          <w:b/>
          <w:bCs/>
        </w:rPr>
        <w:t>i</w:t>
      </w:r>
      <w:r w:rsidR="004019CB">
        <w:t xml:space="preserve"> </w:t>
      </w:r>
      <w:r w:rsidR="002765E4">
        <w:tab/>
      </w:r>
      <w:r w:rsidR="004019CB">
        <w:t xml:space="preserve">: </w:t>
      </w:r>
      <w:r w:rsidR="003D68F5">
        <w:rPr>
          <w:b/>
        </w:rPr>
        <w:t>14</w:t>
      </w:r>
      <w:r w:rsidRPr="00002D44">
        <w:rPr>
          <w:b/>
        </w:rPr>
        <w:t>. 04. 2025</w:t>
      </w:r>
    </w:p>
    <w:p w14:paraId="0FB65275" w14:textId="084D318F" w:rsidR="004019CB" w:rsidRDefault="002765E4">
      <w:r w:rsidRPr="002765E4">
        <w:rPr>
          <w:b/>
          <w:bCs/>
        </w:rPr>
        <w:t>Teorik Dersler</w:t>
      </w:r>
      <w:r w:rsidRPr="002765E4">
        <w:rPr>
          <w:b/>
          <w:bCs/>
        </w:rPr>
        <w:tab/>
      </w:r>
      <w:r>
        <w:tab/>
      </w:r>
      <w:r>
        <w:tab/>
      </w:r>
      <w:r>
        <w:tab/>
        <w:t>:</w:t>
      </w:r>
      <w:r w:rsidR="004019CB">
        <w:t xml:space="preserve"> ( Hafta içi 1</w:t>
      </w:r>
      <w:r w:rsidR="00795862">
        <w:t>7</w:t>
      </w:r>
      <w:r w:rsidR="003D68F5">
        <w:t>.15</w:t>
      </w:r>
      <w:r w:rsidR="004019CB">
        <w:t>-2</w:t>
      </w:r>
      <w:r w:rsidR="003D68F5">
        <w:t>0.25</w:t>
      </w:r>
      <w:r w:rsidR="00795862">
        <w:t xml:space="preserve"> </w:t>
      </w:r>
      <w:r w:rsidR="004019CB">
        <w:t>) Kurs 86 saati teorik 10 saati ise uygulama olmak üzere toplam 96 saattir.</w:t>
      </w:r>
      <w:r w:rsidR="00777BCA">
        <w:t xml:space="preserve"> </w:t>
      </w:r>
      <w:r w:rsidR="00795862">
        <w:t>Dersler hafta içi mesai saatleri dışında</w:t>
      </w:r>
      <w:r w:rsidR="00777BCA">
        <w:t xml:space="preserve"> yapılacaktır.</w:t>
      </w:r>
    </w:p>
    <w:p w14:paraId="608603BB" w14:textId="77777777" w:rsidR="004019CB" w:rsidRDefault="004019CB">
      <w:pPr>
        <w:rPr>
          <w:b/>
          <w:u w:val="single"/>
        </w:rPr>
      </w:pPr>
      <w:r>
        <w:t xml:space="preserve">   </w:t>
      </w:r>
      <w:r>
        <w:rPr>
          <w:b/>
          <w:u w:val="single"/>
        </w:rPr>
        <w:t>BAŞVURU GENEL ŞARTLARI</w:t>
      </w:r>
    </w:p>
    <w:p w14:paraId="104A03BD" w14:textId="77777777" w:rsidR="004019CB" w:rsidRDefault="004019CB" w:rsidP="004019CB">
      <w:pPr>
        <w:pStyle w:val="ListeParagraf"/>
        <w:numPr>
          <w:ilvl w:val="0"/>
          <w:numId w:val="1"/>
        </w:numPr>
      </w:pPr>
      <w:r>
        <w:t>18 yaşını tamamlamış olmak.</w:t>
      </w:r>
    </w:p>
    <w:p w14:paraId="027E253B" w14:textId="77777777" w:rsidR="004019CB" w:rsidRDefault="004019CB" w:rsidP="004019CB">
      <w:pPr>
        <w:pStyle w:val="ListeParagraf"/>
        <w:numPr>
          <w:ilvl w:val="0"/>
          <w:numId w:val="1"/>
        </w:numPr>
      </w:pPr>
      <w:r>
        <w:t xml:space="preserve">Kurs programının öngördüğü temel becerileri gerçekleştirebilecek yeterliliğe ( Fiziksel, </w:t>
      </w:r>
      <w:proofErr w:type="spellStart"/>
      <w:r>
        <w:t>psiko</w:t>
      </w:r>
      <w:proofErr w:type="spellEnd"/>
      <w:r>
        <w:t>-motor) sahip olmak.</w:t>
      </w:r>
    </w:p>
    <w:p w14:paraId="3C670B6C" w14:textId="1718EC37" w:rsidR="004019CB" w:rsidRDefault="00795862" w:rsidP="004019CB">
      <w:pPr>
        <w:pStyle w:val="ListeParagraf"/>
        <w:numPr>
          <w:ilvl w:val="0"/>
          <w:numId w:val="1"/>
        </w:numPr>
      </w:pPr>
      <w:r>
        <w:t>Honaz</w:t>
      </w:r>
      <w:r w:rsidR="008C512C">
        <w:t xml:space="preserve"> İlçesi </w:t>
      </w:r>
      <w:r w:rsidR="00CA3475">
        <w:t>s</w:t>
      </w:r>
      <w:r w:rsidR="008C512C">
        <w:t xml:space="preserve">ınırlarındaki kurumlarda </w:t>
      </w:r>
      <w:r w:rsidR="000E44BA">
        <w:t>kadrolu Millî</w:t>
      </w:r>
      <w:r w:rsidR="004019CB">
        <w:t xml:space="preserve"> Eğitim Bakanlığı personeli olmak.</w:t>
      </w:r>
    </w:p>
    <w:p w14:paraId="582DF08C" w14:textId="77777777" w:rsidR="004019CB" w:rsidRDefault="004019CB" w:rsidP="004019CB">
      <w:pPr>
        <w:pStyle w:val="ListeParagraf"/>
        <w:numPr>
          <w:ilvl w:val="0"/>
          <w:numId w:val="1"/>
        </w:numPr>
      </w:pPr>
      <w:r>
        <w:t>En az 3 yıllık Sürücü Belgesi’ne sahip olmak.</w:t>
      </w:r>
    </w:p>
    <w:p w14:paraId="7572122F" w14:textId="322AC8BB" w:rsidR="004019CB" w:rsidRDefault="004019CB" w:rsidP="004019CB">
      <w:pPr>
        <w:pStyle w:val="ListeParagraf"/>
        <w:numPr>
          <w:ilvl w:val="0"/>
          <w:numId w:val="1"/>
        </w:numPr>
      </w:pPr>
      <w:proofErr w:type="gramStart"/>
      <w:r>
        <w:t>Yükseköğretim programlarından lisans/</w:t>
      </w:r>
      <w:r w:rsidR="00795862">
        <w:t xml:space="preserve"> </w:t>
      </w:r>
      <w:r>
        <w:t>ön lisans mezunu olmak.</w:t>
      </w:r>
      <w:proofErr w:type="gramEnd"/>
    </w:p>
    <w:p w14:paraId="3746291C" w14:textId="4AE17472" w:rsidR="009A3FB5" w:rsidRPr="004F7B37" w:rsidRDefault="004F7B37" w:rsidP="004019CB">
      <w:pPr>
        <w:pStyle w:val="ListeParagraf"/>
        <w:ind w:left="765"/>
        <w:rPr>
          <w:b/>
          <w:i/>
          <w:iCs/>
          <w:color w:val="ED7D31" w:themeColor="accent2"/>
        </w:rPr>
      </w:pPr>
      <w:r w:rsidRPr="004F7B37">
        <w:rPr>
          <w:b/>
          <w:i/>
          <w:iCs/>
          <w:color w:val="ED7D31" w:themeColor="accent2"/>
        </w:rPr>
        <w:t>(Uygulamalar Manuel Vitesli Araçlarla Yapılacaktır!)</w:t>
      </w:r>
    </w:p>
    <w:p w14:paraId="79A3CA56" w14:textId="77777777" w:rsidR="004F7B37" w:rsidRDefault="004F7B37" w:rsidP="004019CB">
      <w:pPr>
        <w:pStyle w:val="ListeParagraf"/>
        <w:ind w:left="765"/>
        <w:rPr>
          <w:b/>
          <w:u w:val="single"/>
        </w:rPr>
      </w:pPr>
    </w:p>
    <w:p w14:paraId="43E1D8E3" w14:textId="1B964526" w:rsidR="004019CB" w:rsidRDefault="004019CB" w:rsidP="004019CB">
      <w:pPr>
        <w:pStyle w:val="ListeParagraf"/>
        <w:ind w:left="765"/>
        <w:rPr>
          <w:b/>
          <w:u w:val="single"/>
        </w:rPr>
      </w:pPr>
      <w:r>
        <w:rPr>
          <w:b/>
          <w:u w:val="single"/>
        </w:rPr>
        <w:t xml:space="preserve">  BAŞVURU ÖZEL ŞARTLARI</w:t>
      </w:r>
    </w:p>
    <w:p w14:paraId="1FD26C0A" w14:textId="1A3740E5" w:rsidR="004019CB" w:rsidRDefault="009A3FB5" w:rsidP="004019CB">
      <w:pPr>
        <w:pStyle w:val="ListeParagraf"/>
        <w:ind w:left="765"/>
      </w:pPr>
      <w:r>
        <w:rPr>
          <w:b/>
        </w:rPr>
        <w:t xml:space="preserve"> </w:t>
      </w:r>
      <w:r w:rsidR="004019CB">
        <w:rPr>
          <w:b/>
        </w:rPr>
        <w:t>1.</w:t>
      </w:r>
      <w:r w:rsidR="004019CB">
        <w:t xml:space="preserve">Başvurunun şahsen </w:t>
      </w:r>
      <w:r w:rsidR="00795862">
        <w:t>Honaz</w:t>
      </w:r>
      <w:r w:rsidR="004019CB">
        <w:t xml:space="preserve"> Halk Eğitimi Müdürlüğüne yapılması.</w:t>
      </w:r>
    </w:p>
    <w:p w14:paraId="66876E48" w14:textId="77777777" w:rsidR="004019CB" w:rsidRDefault="004019CB" w:rsidP="004019CB">
      <w:pPr>
        <w:pStyle w:val="ListeParagraf"/>
        <w:ind w:left="765"/>
      </w:pPr>
      <w:r>
        <w:rPr>
          <w:b/>
        </w:rPr>
        <w:t xml:space="preserve"> 2.</w:t>
      </w:r>
      <w:r>
        <w:t xml:space="preserve"> Başvuru belgelerinin bir dosya olarak sunulması;</w:t>
      </w:r>
    </w:p>
    <w:p w14:paraId="6AC04A26" w14:textId="77777777" w:rsidR="009A3FB5" w:rsidRDefault="009A3FB5" w:rsidP="004019CB">
      <w:pPr>
        <w:pStyle w:val="ListeParagraf"/>
        <w:ind w:left="765"/>
        <w:rPr>
          <w:b/>
        </w:rPr>
      </w:pPr>
    </w:p>
    <w:p w14:paraId="749EB843" w14:textId="365B61B6" w:rsidR="004019CB" w:rsidRPr="00E23ECD" w:rsidRDefault="004019CB" w:rsidP="004019CB">
      <w:pPr>
        <w:pStyle w:val="ListeParagraf"/>
        <w:ind w:left="765"/>
        <w:rPr>
          <w:b/>
          <w:sz w:val="24"/>
          <w:szCs w:val="24"/>
          <w:highlight w:val="lightGray"/>
          <w:u w:val="single"/>
        </w:rPr>
      </w:pPr>
      <w:r>
        <w:rPr>
          <w:b/>
        </w:rPr>
        <w:t xml:space="preserve"> </w:t>
      </w:r>
      <w:r w:rsidRPr="00E23ECD">
        <w:rPr>
          <w:b/>
          <w:sz w:val="24"/>
          <w:szCs w:val="24"/>
          <w:highlight w:val="lightGray"/>
          <w:u w:val="single"/>
        </w:rPr>
        <w:t>Dosyada Bulunacak Belgeler</w:t>
      </w:r>
    </w:p>
    <w:p w14:paraId="656CD511" w14:textId="63B7F46B" w:rsidR="004019CB" w:rsidRPr="00E23ECD" w:rsidRDefault="004019CB" w:rsidP="004019CB">
      <w:pPr>
        <w:pStyle w:val="ListeParagraf"/>
        <w:ind w:left="765"/>
        <w:rPr>
          <w:sz w:val="24"/>
          <w:szCs w:val="24"/>
          <w:highlight w:val="lightGray"/>
        </w:rPr>
      </w:pPr>
      <w:proofErr w:type="gramStart"/>
      <w:r w:rsidRPr="00E23ECD">
        <w:rPr>
          <w:b/>
          <w:sz w:val="24"/>
          <w:szCs w:val="24"/>
          <w:highlight w:val="lightGray"/>
        </w:rPr>
        <w:t>a</w:t>
      </w:r>
      <w:proofErr w:type="gramEnd"/>
      <w:r w:rsidRPr="00E23ECD">
        <w:rPr>
          <w:b/>
          <w:sz w:val="24"/>
          <w:szCs w:val="24"/>
          <w:highlight w:val="lightGray"/>
        </w:rPr>
        <w:t>.</w:t>
      </w:r>
      <w:r w:rsidR="000E44BA" w:rsidRPr="00E23ECD">
        <w:rPr>
          <w:b/>
          <w:sz w:val="24"/>
          <w:szCs w:val="24"/>
          <w:highlight w:val="lightGray"/>
        </w:rPr>
        <w:t xml:space="preserve"> </w:t>
      </w:r>
      <w:r w:rsidR="00B478B5" w:rsidRPr="00E23ECD">
        <w:rPr>
          <w:sz w:val="24"/>
          <w:szCs w:val="24"/>
          <w:highlight w:val="lightGray"/>
        </w:rPr>
        <w:t>Başvuru Formu (</w:t>
      </w:r>
      <w:r w:rsidR="00795862">
        <w:rPr>
          <w:sz w:val="24"/>
          <w:szCs w:val="24"/>
          <w:highlight w:val="lightGray"/>
        </w:rPr>
        <w:t>Honaz</w:t>
      </w:r>
      <w:r w:rsidR="00B478B5" w:rsidRPr="00E23ECD">
        <w:rPr>
          <w:sz w:val="24"/>
          <w:szCs w:val="24"/>
          <w:highlight w:val="lightGray"/>
        </w:rPr>
        <w:t xml:space="preserve"> Halk Eğitimi Merkezinden alınacak.) </w:t>
      </w:r>
    </w:p>
    <w:p w14:paraId="1B36C73E" w14:textId="164E9BE2" w:rsidR="00B478B5" w:rsidRPr="00E23ECD" w:rsidRDefault="00B478B5" w:rsidP="004019CB">
      <w:pPr>
        <w:pStyle w:val="ListeParagraf"/>
        <w:ind w:left="765"/>
        <w:rPr>
          <w:sz w:val="24"/>
          <w:szCs w:val="24"/>
          <w:highlight w:val="lightGray"/>
        </w:rPr>
      </w:pPr>
      <w:proofErr w:type="gramStart"/>
      <w:r w:rsidRPr="00E23ECD">
        <w:rPr>
          <w:b/>
          <w:sz w:val="24"/>
          <w:szCs w:val="24"/>
          <w:highlight w:val="lightGray"/>
        </w:rPr>
        <w:t>b</w:t>
      </w:r>
      <w:proofErr w:type="gramEnd"/>
      <w:r w:rsidRPr="00E23ECD">
        <w:rPr>
          <w:b/>
          <w:sz w:val="24"/>
          <w:szCs w:val="24"/>
          <w:highlight w:val="lightGray"/>
        </w:rPr>
        <w:t>.</w:t>
      </w:r>
      <w:r w:rsidRPr="00E23ECD">
        <w:rPr>
          <w:sz w:val="24"/>
          <w:szCs w:val="24"/>
          <w:highlight w:val="lightGray"/>
        </w:rPr>
        <w:t xml:space="preserve"> Görev Yeri Belgesi </w:t>
      </w:r>
    </w:p>
    <w:p w14:paraId="1F8655BD" w14:textId="35194E51" w:rsidR="00B478B5" w:rsidRPr="00E23ECD" w:rsidRDefault="00B478B5" w:rsidP="00B478B5">
      <w:pPr>
        <w:pStyle w:val="ListeParagraf"/>
        <w:ind w:left="765"/>
        <w:rPr>
          <w:sz w:val="24"/>
          <w:szCs w:val="24"/>
          <w:highlight w:val="lightGray"/>
        </w:rPr>
      </w:pPr>
      <w:proofErr w:type="gramStart"/>
      <w:r w:rsidRPr="00E23ECD">
        <w:rPr>
          <w:b/>
          <w:sz w:val="24"/>
          <w:szCs w:val="24"/>
          <w:highlight w:val="lightGray"/>
        </w:rPr>
        <w:t>c</w:t>
      </w:r>
      <w:proofErr w:type="gramEnd"/>
      <w:r w:rsidRPr="00E23ECD">
        <w:rPr>
          <w:b/>
          <w:sz w:val="24"/>
          <w:szCs w:val="24"/>
          <w:highlight w:val="lightGray"/>
        </w:rPr>
        <w:t xml:space="preserve">. </w:t>
      </w:r>
      <w:r w:rsidRPr="00E23ECD">
        <w:rPr>
          <w:sz w:val="24"/>
          <w:szCs w:val="24"/>
          <w:highlight w:val="lightGray"/>
        </w:rPr>
        <w:t xml:space="preserve">Kimlik Fotokopisi </w:t>
      </w:r>
    </w:p>
    <w:p w14:paraId="7F9400AF" w14:textId="38ABFAB5" w:rsidR="00B478B5" w:rsidRPr="00E23ECD" w:rsidRDefault="00B478B5" w:rsidP="00B478B5">
      <w:pPr>
        <w:pStyle w:val="ListeParagraf"/>
        <w:ind w:left="765"/>
        <w:rPr>
          <w:sz w:val="24"/>
          <w:szCs w:val="24"/>
          <w:highlight w:val="lightGray"/>
        </w:rPr>
      </w:pPr>
      <w:proofErr w:type="gramStart"/>
      <w:r w:rsidRPr="00E23ECD">
        <w:rPr>
          <w:b/>
          <w:sz w:val="24"/>
          <w:szCs w:val="24"/>
          <w:highlight w:val="lightGray"/>
        </w:rPr>
        <w:t>d</w:t>
      </w:r>
      <w:proofErr w:type="gramEnd"/>
      <w:r w:rsidRPr="00E23ECD">
        <w:rPr>
          <w:b/>
          <w:sz w:val="24"/>
          <w:szCs w:val="24"/>
          <w:highlight w:val="lightGray"/>
        </w:rPr>
        <w:t>.</w:t>
      </w:r>
      <w:r w:rsidRPr="00E23ECD">
        <w:rPr>
          <w:sz w:val="24"/>
          <w:szCs w:val="24"/>
          <w:highlight w:val="lightGray"/>
        </w:rPr>
        <w:t xml:space="preserve"> Ehliyet Fotokopisi</w:t>
      </w:r>
    </w:p>
    <w:p w14:paraId="6BEB2F49" w14:textId="63C0F84E" w:rsidR="00B478B5" w:rsidRPr="00E23ECD" w:rsidRDefault="00B478B5" w:rsidP="00B478B5">
      <w:pPr>
        <w:pStyle w:val="ListeParagraf"/>
        <w:ind w:left="765"/>
        <w:rPr>
          <w:sz w:val="24"/>
          <w:szCs w:val="24"/>
          <w:highlight w:val="lightGray"/>
        </w:rPr>
      </w:pPr>
      <w:proofErr w:type="gramStart"/>
      <w:r w:rsidRPr="00E23ECD">
        <w:rPr>
          <w:b/>
          <w:sz w:val="24"/>
          <w:szCs w:val="24"/>
          <w:highlight w:val="lightGray"/>
        </w:rPr>
        <w:t>e</w:t>
      </w:r>
      <w:proofErr w:type="gramEnd"/>
      <w:r w:rsidRPr="00E23ECD">
        <w:rPr>
          <w:b/>
          <w:sz w:val="24"/>
          <w:szCs w:val="24"/>
          <w:highlight w:val="lightGray"/>
        </w:rPr>
        <w:t>.</w:t>
      </w:r>
      <w:r w:rsidR="000E44BA" w:rsidRPr="00E23ECD">
        <w:rPr>
          <w:b/>
          <w:sz w:val="24"/>
          <w:szCs w:val="24"/>
          <w:highlight w:val="lightGray"/>
        </w:rPr>
        <w:t xml:space="preserve"> </w:t>
      </w:r>
      <w:r w:rsidRPr="00E23ECD">
        <w:rPr>
          <w:sz w:val="24"/>
          <w:szCs w:val="24"/>
          <w:highlight w:val="lightGray"/>
        </w:rPr>
        <w:t>Diploma</w:t>
      </w:r>
      <w:r w:rsidR="000E44BA" w:rsidRPr="00E23ECD">
        <w:rPr>
          <w:sz w:val="24"/>
          <w:szCs w:val="24"/>
          <w:highlight w:val="lightGray"/>
        </w:rPr>
        <w:t>/Mezuniyet Belgesi</w:t>
      </w:r>
      <w:r w:rsidRPr="00E23ECD">
        <w:rPr>
          <w:sz w:val="24"/>
          <w:szCs w:val="24"/>
          <w:highlight w:val="lightGray"/>
        </w:rPr>
        <w:t xml:space="preserve"> Fotokopisi </w:t>
      </w:r>
    </w:p>
    <w:p w14:paraId="7F8F5411" w14:textId="6678351B" w:rsidR="000E44BA" w:rsidRPr="00E23ECD" w:rsidRDefault="000E44BA" w:rsidP="00B478B5">
      <w:pPr>
        <w:pStyle w:val="ListeParagraf"/>
        <w:ind w:left="765"/>
        <w:rPr>
          <w:sz w:val="24"/>
          <w:szCs w:val="24"/>
        </w:rPr>
      </w:pPr>
      <w:proofErr w:type="gramStart"/>
      <w:r w:rsidRPr="00E23ECD">
        <w:rPr>
          <w:b/>
          <w:sz w:val="24"/>
          <w:szCs w:val="24"/>
          <w:highlight w:val="lightGray"/>
        </w:rPr>
        <w:t>f</w:t>
      </w:r>
      <w:proofErr w:type="gramEnd"/>
      <w:r w:rsidRPr="00E23ECD">
        <w:rPr>
          <w:b/>
          <w:sz w:val="24"/>
          <w:szCs w:val="24"/>
          <w:highlight w:val="lightGray"/>
        </w:rPr>
        <w:t xml:space="preserve">. </w:t>
      </w:r>
      <w:r w:rsidRPr="00E23ECD">
        <w:rPr>
          <w:bCs/>
          <w:sz w:val="24"/>
          <w:szCs w:val="24"/>
          <w:highlight w:val="lightGray"/>
        </w:rPr>
        <w:t xml:space="preserve">Banka </w:t>
      </w:r>
      <w:r w:rsidRPr="00E23ECD">
        <w:rPr>
          <w:sz w:val="24"/>
          <w:szCs w:val="24"/>
          <w:highlight w:val="lightGray"/>
        </w:rPr>
        <w:t>Dekontu</w:t>
      </w:r>
    </w:p>
    <w:p w14:paraId="6B26CC5F" w14:textId="77777777" w:rsidR="00B478B5" w:rsidRDefault="00B478B5" w:rsidP="00B478B5">
      <w:pPr>
        <w:pStyle w:val="ListeParagraf"/>
        <w:ind w:left="765"/>
        <w:rPr>
          <w:b/>
        </w:rPr>
      </w:pPr>
    </w:p>
    <w:p w14:paraId="4A7B41DC" w14:textId="4EA7866E" w:rsidR="00B478B5" w:rsidRDefault="000E44BA" w:rsidP="00B478B5">
      <w:pPr>
        <w:pStyle w:val="ListeParagraf"/>
        <w:ind w:left="765"/>
      </w:pPr>
      <w:r>
        <w:rPr>
          <w:b/>
        </w:rPr>
        <w:lastRenderedPageBreak/>
        <w:t>3.</w:t>
      </w:r>
      <w:r w:rsidR="00B478B5">
        <w:rPr>
          <w:b/>
        </w:rPr>
        <w:t xml:space="preserve"> </w:t>
      </w:r>
      <w:r w:rsidR="00CA3475">
        <w:t>Kurs başvurusu yapacak</w:t>
      </w:r>
      <w:r w:rsidR="00B478B5">
        <w:t xml:space="preserve"> adayların </w:t>
      </w:r>
      <w:r w:rsidR="00795862">
        <w:t>Honaz</w:t>
      </w:r>
      <w:r w:rsidR="00B478B5">
        <w:t xml:space="preserve"> Halk Eğitimi Merkezi </w:t>
      </w:r>
      <w:r w:rsidR="009A3FB5">
        <w:t xml:space="preserve">Müdürlüğü’nün </w:t>
      </w:r>
      <w:r w:rsidR="00CA3475">
        <w:t xml:space="preserve">Okul Aile Birliği </w:t>
      </w:r>
      <w:r w:rsidR="009A3FB5">
        <w:t>hesabına</w:t>
      </w:r>
      <w:r w:rsidR="00B478B5">
        <w:t xml:space="preserve"> </w:t>
      </w:r>
      <w:r w:rsidR="008408AA">
        <w:rPr>
          <w:b/>
          <w:bCs/>
          <w:sz w:val="28"/>
          <w:szCs w:val="28"/>
        </w:rPr>
        <w:t>5</w:t>
      </w:r>
      <w:r w:rsidR="00CA3475">
        <w:rPr>
          <w:b/>
          <w:bCs/>
          <w:sz w:val="28"/>
          <w:szCs w:val="28"/>
        </w:rPr>
        <w:t>.</w:t>
      </w:r>
      <w:r w:rsidR="00B478B5" w:rsidRPr="009A3FB5">
        <w:rPr>
          <w:b/>
          <w:bCs/>
          <w:sz w:val="28"/>
          <w:szCs w:val="28"/>
        </w:rPr>
        <w:t>000 TL</w:t>
      </w:r>
      <w:r w:rsidR="00B478B5">
        <w:t xml:space="preserve"> yatırmaları ve </w:t>
      </w:r>
      <w:proofErr w:type="gramStart"/>
      <w:r w:rsidR="00B478B5">
        <w:t>dekontunu</w:t>
      </w:r>
      <w:proofErr w:type="gramEnd"/>
      <w:r w:rsidR="00B478B5">
        <w:t xml:space="preserve"> sunmaları.</w:t>
      </w:r>
    </w:p>
    <w:p w14:paraId="5E3AEB87" w14:textId="77777777" w:rsidR="00DF239A" w:rsidRDefault="00DF239A" w:rsidP="00B478B5">
      <w:pPr>
        <w:pStyle w:val="ListeParagraf"/>
        <w:ind w:left="765"/>
        <w:rPr>
          <w:sz w:val="28"/>
          <w:szCs w:val="28"/>
        </w:rPr>
      </w:pPr>
    </w:p>
    <w:p w14:paraId="471D30DF" w14:textId="7515BE85" w:rsidR="00DF239A" w:rsidRPr="009A3FB5" w:rsidRDefault="00DF239A" w:rsidP="00B478B5">
      <w:pPr>
        <w:pStyle w:val="ListeParagraf"/>
        <w:ind w:left="765"/>
        <w:rPr>
          <w:i/>
          <w:iCs/>
          <w:sz w:val="26"/>
          <w:szCs w:val="26"/>
        </w:rPr>
      </w:pPr>
      <w:r w:rsidRPr="009A3FB5">
        <w:rPr>
          <w:i/>
          <w:iCs/>
          <w:sz w:val="26"/>
          <w:szCs w:val="26"/>
        </w:rPr>
        <w:t>T.C. ZİRAAT BANKASI</w:t>
      </w:r>
    </w:p>
    <w:p w14:paraId="0C2F7835" w14:textId="509FEA6C" w:rsidR="00DF239A" w:rsidRPr="00DF239A" w:rsidRDefault="00795862" w:rsidP="00B478B5">
      <w:pPr>
        <w:pStyle w:val="ListeParagraf"/>
        <w:ind w:left="765"/>
        <w:rPr>
          <w:b/>
          <w:bCs/>
          <w:sz w:val="28"/>
          <w:szCs w:val="28"/>
        </w:rPr>
      </w:pPr>
      <w:r>
        <w:rPr>
          <w:b/>
          <w:bCs/>
          <w:sz w:val="28"/>
          <w:szCs w:val="28"/>
        </w:rPr>
        <w:t>İBAN</w:t>
      </w:r>
      <w:r w:rsidR="00DF239A" w:rsidRPr="00DF239A">
        <w:rPr>
          <w:b/>
          <w:bCs/>
          <w:sz w:val="28"/>
          <w:szCs w:val="28"/>
        </w:rPr>
        <w:t>: TR</w:t>
      </w:r>
      <w:r>
        <w:rPr>
          <w:b/>
          <w:bCs/>
          <w:sz w:val="28"/>
          <w:szCs w:val="28"/>
        </w:rPr>
        <w:t xml:space="preserve"> 39 0001 0010</w:t>
      </w:r>
      <w:r w:rsidR="00DF239A" w:rsidRPr="00DF239A">
        <w:rPr>
          <w:b/>
          <w:bCs/>
          <w:sz w:val="28"/>
          <w:szCs w:val="28"/>
        </w:rPr>
        <w:t xml:space="preserve"> </w:t>
      </w:r>
      <w:r>
        <w:rPr>
          <w:b/>
          <w:bCs/>
          <w:sz w:val="28"/>
          <w:szCs w:val="28"/>
        </w:rPr>
        <w:t xml:space="preserve">0546 8839 1550 </w:t>
      </w:r>
      <w:r w:rsidR="00DF239A" w:rsidRPr="00DF239A">
        <w:rPr>
          <w:b/>
          <w:bCs/>
          <w:sz w:val="28"/>
          <w:szCs w:val="28"/>
        </w:rPr>
        <w:t>01</w:t>
      </w:r>
    </w:p>
    <w:p w14:paraId="14194172" w14:textId="0767877E" w:rsidR="00DF239A" w:rsidRPr="0045073A" w:rsidRDefault="00795862" w:rsidP="00B478B5">
      <w:pPr>
        <w:pStyle w:val="ListeParagraf"/>
        <w:ind w:left="765"/>
        <w:rPr>
          <w:b/>
          <w:bCs/>
          <w:sz w:val="24"/>
          <w:szCs w:val="24"/>
        </w:rPr>
      </w:pPr>
      <w:r>
        <w:rPr>
          <w:b/>
          <w:bCs/>
          <w:sz w:val="24"/>
          <w:szCs w:val="24"/>
        </w:rPr>
        <w:t>HONAZ</w:t>
      </w:r>
      <w:r w:rsidR="00DF239A" w:rsidRPr="0045073A">
        <w:rPr>
          <w:b/>
          <w:bCs/>
          <w:sz w:val="24"/>
          <w:szCs w:val="24"/>
        </w:rPr>
        <w:t xml:space="preserve"> HALK EĞİTİMİ MERKEZİ MÜDÜRLÜĞÜ</w:t>
      </w:r>
      <w:r>
        <w:rPr>
          <w:b/>
          <w:bCs/>
          <w:sz w:val="24"/>
          <w:szCs w:val="24"/>
        </w:rPr>
        <w:t xml:space="preserve"> OKUL AİLE BİRLİĞİ</w:t>
      </w:r>
    </w:p>
    <w:p w14:paraId="759A7DBE" w14:textId="09E1B7F3" w:rsidR="00B478B5" w:rsidRDefault="009A3FB5" w:rsidP="00B478B5">
      <w:pPr>
        <w:pStyle w:val="ListeParagraf"/>
        <w:ind w:left="765"/>
      </w:pPr>
      <w:r w:rsidRPr="0045073A">
        <w:rPr>
          <w:bCs/>
        </w:rPr>
        <w:t>AÇIKLAMA BÖLÜMÜNE</w:t>
      </w:r>
      <w:r>
        <w:rPr>
          <w:b/>
        </w:rPr>
        <w:t xml:space="preserve"> (</w:t>
      </w:r>
      <w:r w:rsidR="009021E4">
        <w:rPr>
          <w:rStyle w:val="Gl"/>
          <w:rFonts w:cstheme="minorHAnsi"/>
          <w:color w:val="FF0000"/>
          <w:sz w:val="28"/>
          <w:szCs w:val="28"/>
          <w:shd w:val="clear" w:color="auto" w:fill="FFFFFF"/>
        </w:rPr>
        <w:t xml:space="preserve">TC Kimlik </w:t>
      </w:r>
      <w:bookmarkStart w:id="0" w:name="_GoBack"/>
      <w:bookmarkEnd w:id="0"/>
      <w:r w:rsidR="009021E4">
        <w:rPr>
          <w:rStyle w:val="Gl"/>
          <w:rFonts w:cstheme="minorHAnsi"/>
          <w:color w:val="FF0000"/>
          <w:sz w:val="28"/>
          <w:szCs w:val="28"/>
          <w:shd w:val="clear" w:color="auto" w:fill="FFFFFF"/>
        </w:rPr>
        <w:t xml:space="preserve">No </w:t>
      </w:r>
      <w:r w:rsidR="00F7358C">
        <w:rPr>
          <w:rStyle w:val="Gl"/>
          <w:rFonts w:cstheme="minorHAnsi"/>
          <w:color w:val="FF0000"/>
          <w:sz w:val="28"/>
          <w:szCs w:val="28"/>
          <w:shd w:val="clear" w:color="auto" w:fill="FFFFFF"/>
        </w:rPr>
        <w:t>ve</w:t>
      </w:r>
      <w:r w:rsidR="00F7358C" w:rsidRPr="00F7358C">
        <w:rPr>
          <w:rStyle w:val="Gl"/>
          <w:rFonts w:cstheme="minorHAnsi"/>
          <w:color w:val="FF0000"/>
          <w:sz w:val="28"/>
          <w:szCs w:val="28"/>
          <w:shd w:val="clear" w:color="auto" w:fill="FFFFFF"/>
        </w:rPr>
        <w:t xml:space="preserve"> </w:t>
      </w:r>
      <w:r w:rsidRPr="008408AA">
        <w:rPr>
          <w:b/>
          <w:color w:val="FF0000"/>
          <w:sz w:val="28"/>
          <w:szCs w:val="28"/>
        </w:rPr>
        <w:t>Sınav komisyonu kursu giderleri için bağış</w:t>
      </w:r>
      <w:r>
        <w:rPr>
          <w:b/>
        </w:rPr>
        <w:t>) yazılacaktır.</w:t>
      </w:r>
      <w:r w:rsidR="00B478B5">
        <w:rPr>
          <w:b/>
        </w:rPr>
        <w:t xml:space="preserve"> </w:t>
      </w:r>
    </w:p>
    <w:p w14:paraId="27FCD9A6" w14:textId="77777777" w:rsidR="009A3FB5" w:rsidRDefault="00B478B5" w:rsidP="00B478B5">
      <w:pPr>
        <w:pStyle w:val="ListeParagraf"/>
        <w:ind w:left="765"/>
      </w:pPr>
      <w:r>
        <w:t xml:space="preserve"> </w:t>
      </w:r>
    </w:p>
    <w:p w14:paraId="42D6E6A6" w14:textId="02483A9A" w:rsidR="00B478B5" w:rsidRDefault="00B478B5" w:rsidP="00B478B5">
      <w:pPr>
        <w:pStyle w:val="ListeParagraf"/>
        <w:ind w:left="765"/>
        <w:rPr>
          <w:b/>
          <w:u w:val="single"/>
        </w:rPr>
      </w:pPr>
      <w:r>
        <w:t xml:space="preserve"> </w:t>
      </w:r>
      <w:r>
        <w:rPr>
          <w:b/>
          <w:u w:val="single"/>
        </w:rPr>
        <w:t>AÇIKLAMALAR-UYARILAR</w:t>
      </w:r>
    </w:p>
    <w:p w14:paraId="495B3543" w14:textId="77777777" w:rsidR="00B478B5" w:rsidRDefault="00B478B5" w:rsidP="00B478B5">
      <w:pPr>
        <w:pStyle w:val="ListeParagraf"/>
        <w:ind w:left="765"/>
        <w:rPr>
          <w:b/>
        </w:rPr>
      </w:pPr>
    </w:p>
    <w:p w14:paraId="4B1725B4" w14:textId="7807FD1F" w:rsidR="00B478B5" w:rsidRPr="00B478B5" w:rsidRDefault="009A3FB5" w:rsidP="00B478B5">
      <w:pPr>
        <w:pStyle w:val="ListeParagraf"/>
        <w:numPr>
          <w:ilvl w:val="0"/>
          <w:numId w:val="3"/>
        </w:numPr>
        <w:rPr>
          <w:b/>
        </w:rPr>
      </w:pPr>
      <w:r>
        <w:t>Kurs için</w:t>
      </w:r>
      <w:r w:rsidR="00B478B5">
        <w:t xml:space="preserve"> yatırılan ücret sadece sınavın iptali halinde iade </w:t>
      </w:r>
      <w:r>
        <w:t xml:space="preserve">edilebilecektir. Kurs giriş uygulama sınavında başarısız olanlar kursa kabul edilmeyecektir. Yatırdıkları ücretin </w:t>
      </w:r>
      <w:r w:rsidR="008408AA">
        <w:t>4</w:t>
      </w:r>
      <w:r>
        <w:t>/</w:t>
      </w:r>
      <w:r w:rsidR="008408AA">
        <w:t>5</w:t>
      </w:r>
      <w:r>
        <w:t xml:space="preserve"> iade edilecektir.</w:t>
      </w:r>
    </w:p>
    <w:p w14:paraId="08B2993B" w14:textId="58EF8204" w:rsidR="00B478B5" w:rsidRPr="00B478B5" w:rsidRDefault="00B478B5" w:rsidP="00B478B5">
      <w:pPr>
        <w:pStyle w:val="ListeParagraf"/>
        <w:numPr>
          <w:ilvl w:val="0"/>
          <w:numId w:val="3"/>
        </w:numPr>
        <w:rPr>
          <w:b/>
        </w:rPr>
      </w:pPr>
      <w:r>
        <w:t xml:space="preserve">Kursa kabul edilenler düzenli olarak devam etmek zorundadırlar. Mazeretli </w:t>
      </w:r>
      <w:r w:rsidR="007671FA">
        <w:t xml:space="preserve">(rapor, sınav görevi </w:t>
      </w:r>
      <w:r w:rsidR="00795862">
        <w:t>vb.</w:t>
      </w:r>
      <w:r w:rsidR="007671FA">
        <w:t>)/</w:t>
      </w:r>
      <w:r>
        <w:t xml:space="preserve"> Mazeretsiz</w:t>
      </w:r>
      <w:r w:rsidR="007671FA">
        <w:t xml:space="preserve">/ </w:t>
      </w:r>
      <w:r>
        <w:t xml:space="preserve">kurs </w:t>
      </w:r>
      <w:proofErr w:type="gramStart"/>
      <w:r>
        <w:t>modül</w:t>
      </w:r>
      <w:proofErr w:type="gramEnd"/>
      <w:r>
        <w:t xml:space="preserve"> süresinin 1/5 oranın</w:t>
      </w:r>
      <w:r w:rsidR="002F22BF">
        <w:t>dan fazla</w:t>
      </w:r>
      <w:r>
        <w:t xml:space="preserve"> devamsızlık yapanların kayıtları silinir, kendisine belge verilmez, para iadesi yapılmaz.</w:t>
      </w:r>
    </w:p>
    <w:p w14:paraId="46AD16EB" w14:textId="77777777" w:rsidR="00B478B5" w:rsidRPr="00B478B5" w:rsidRDefault="00B478B5" w:rsidP="00B478B5">
      <w:pPr>
        <w:pStyle w:val="ListeParagraf"/>
        <w:numPr>
          <w:ilvl w:val="0"/>
          <w:numId w:val="3"/>
        </w:numPr>
        <w:rPr>
          <w:b/>
        </w:rPr>
      </w:pPr>
      <w:r>
        <w:t>Eksik evrakla yapılan başvurular kabul edilmeyecektir.</w:t>
      </w:r>
    </w:p>
    <w:p w14:paraId="79550ED5" w14:textId="77777777" w:rsidR="00B478B5" w:rsidRPr="009A3FB5" w:rsidRDefault="00B478B5" w:rsidP="00B478B5">
      <w:pPr>
        <w:pStyle w:val="ListeParagraf"/>
        <w:numPr>
          <w:ilvl w:val="0"/>
          <w:numId w:val="3"/>
        </w:numPr>
        <w:rPr>
          <w:b/>
        </w:rPr>
      </w:pPr>
      <w:r>
        <w:t>Lüzum halinde kurum müdürlüğü sınav ve eğitim tarihlerinde değişiklik yapabilecektir.</w:t>
      </w:r>
    </w:p>
    <w:p w14:paraId="4F26FCEF" w14:textId="77777777" w:rsidR="00B478B5" w:rsidRDefault="00B478B5" w:rsidP="009A3FB5">
      <w:pPr>
        <w:pStyle w:val="ListeParagraf"/>
        <w:ind w:left="1211"/>
        <w:rPr>
          <w:b/>
        </w:rPr>
      </w:pPr>
    </w:p>
    <w:p w14:paraId="24089B65" w14:textId="77777777" w:rsidR="00D7652B" w:rsidRDefault="00D7652B" w:rsidP="009A3FB5">
      <w:pPr>
        <w:pStyle w:val="ListeParagraf"/>
        <w:ind w:left="1211"/>
        <w:rPr>
          <w:b/>
        </w:rPr>
      </w:pPr>
    </w:p>
    <w:p w14:paraId="62E7D47A" w14:textId="77777777" w:rsidR="00D7652B" w:rsidRDefault="00D7652B" w:rsidP="009A3FB5">
      <w:pPr>
        <w:pStyle w:val="ListeParagraf"/>
        <w:ind w:left="1211"/>
        <w:rPr>
          <w:b/>
        </w:rPr>
      </w:pPr>
    </w:p>
    <w:p w14:paraId="13339F53" w14:textId="77777777" w:rsidR="00D7652B" w:rsidRDefault="00D7652B" w:rsidP="009A3FB5">
      <w:pPr>
        <w:pStyle w:val="ListeParagraf"/>
        <w:ind w:left="1211"/>
        <w:rPr>
          <w:b/>
        </w:rPr>
      </w:pPr>
    </w:p>
    <w:p w14:paraId="3CC857F8" w14:textId="016BE59D" w:rsidR="00D7652B" w:rsidRDefault="00D75455" w:rsidP="00D75455">
      <w:pPr>
        <w:pStyle w:val="ListeParagraf"/>
        <w:ind w:left="1211"/>
        <w:rPr>
          <w:b/>
        </w:rPr>
      </w:pPr>
      <w:r>
        <w:rPr>
          <w:b/>
        </w:rPr>
        <w:t>Açıklamaları okudum. Tüm şartları kabul ediyorum.</w:t>
      </w:r>
    </w:p>
    <w:p w14:paraId="77E6FB2F" w14:textId="77777777" w:rsidR="00D75455" w:rsidRDefault="00D75455" w:rsidP="00D75455">
      <w:pPr>
        <w:pStyle w:val="ListeParagraf"/>
        <w:ind w:left="1211"/>
        <w:rPr>
          <w:b/>
        </w:rPr>
      </w:pPr>
    </w:p>
    <w:p w14:paraId="59F24B5A" w14:textId="77777777" w:rsidR="00D75455" w:rsidRDefault="00D75455" w:rsidP="00D75455">
      <w:pPr>
        <w:pStyle w:val="ListeParagraf"/>
        <w:ind w:left="1211"/>
        <w:rPr>
          <w:b/>
        </w:rPr>
      </w:pPr>
    </w:p>
    <w:p w14:paraId="5559D4AD" w14:textId="77777777" w:rsidR="00D75455" w:rsidRDefault="00D75455" w:rsidP="00D75455">
      <w:pPr>
        <w:pStyle w:val="ListeParagraf"/>
        <w:ind w:left="1211"/>
        <w:rPr>
          <w:b/>
        </w:rPr>
      </w:pPr>
    </w:p>
    <w:p w14:paraId="3E3EAA7C" w14:textId="2A81E0E4" w:rsidR="00D75455" w:rsidRDefault="00795862" w:rsidP="00D75455">
      <w:pPr>
        <w:pStyle w:val="ListeParagraf"/>
        <w:ind w:left="1211"/>
        <w:jc w:val="center"/>
        <w:rPr>
          <w:b/>
        </w:rPr>
      </w:pPr>
      <w:proofErr w:type="gramStart"/>
      <w:r>
        <w:rPr>
          <w:b/>
        </w:rPr>
        <w:t>……</w:t>
      </w:r>
      <w:proofErr w:type="gramEnd"/>
      <w:r>
        <w:rPr>
          <w:b/>
        </w:rPr>
        <w:t>/…….</w:t>
      </w:r>
      <w:r w:rsidR="00D75455">
        <w:rPr>
          <w:b/>
        </w:rPr>
        <w:t>/</w:t>
      </w:r>
      <w:r>
        <w:rPr>
          <w:b/>
        </w:rPr>
        <w:t xml:space="preserve"> </w:t>
      </w:r>
      <w:r w:rsidR="00D75455">
        <w:rPr>
          <w:b/>
        </w:rPr>
        <w:t>2025</w:t>
      </w:r>
    </w:p>
    <w:p w14:paraId="519436F8" w14:textId="77777777" w:rsidR="00D75455" w:rsidRDefault="00D75455" w:rsidP="00D75455">
      <w:pPr>
        <w:pStyle w:val="ListeParagraf"/>
        <w:ind w:left="1211"/>
        <w:jc w:val="center"/>
        <w:rPr>
          <w:b/>
        </w:rPr>
      </w:pPr>
    </w:p>
    <w:p w14:paraId="11E87BD6" w14:textId="0D676448" w:rsidR="00D75455" w:rsidRDefault="00D75455" w:rsidP="00D75455">
      <w:pPr>
        <w:pStyle w:val="ListeParagraf"/>
        <w:ind w:left="1211"/>
        <w:jc w:val="center"/>
        <w:rPr>
          <w:bCs/>
          <w:sz w:val="20"/>
          <w:szCs w:val="20"/>
        </w:rPr>
      </w:pPr>
      <w:proofErr w:type="gramStart"/>
      <w:r>
        <w:rPr>
          <w:bCs/>
          <w:sz w:val="20"/>
          <w:szCs w:val="20"/>
        </w:rPr>
        <w:t>……………………….</w:t>
      </w:r>
      <w:proofErr w:type="gramEnd"/>
    </w:p>
    <w:p w14:paraId="15F72524" w14:textId="77777777" w:rsidR="00D75455" w:rsidRDefault="00D75455" w:rsidP="00D75455">
      <w:pPr>
        <w:pStyle w:val="ListeParagraf"/>
        <w:ind w:left="1211"/>
        <w:jc w:val="center"/>
        <w:rPr>
          <w:bCs/>
          <w:sz w:val="20"/>
          <w:szCs w:val="20"/>
        </w:rPr>
      </w:pPr>
    </w:p>
    <w:p w14:paraId="2CD91630" w14:textId="1EE36DC7" w:rsidR="00D75455" w:rsidRPr="00D75455" w:rsidRDefault="00D75455" w:rsidP="00D75455">
      <w:pPr>
        <w:pStyle w:val="ListeParagraf"/>
        <w:ind w:left="1211"/>
        <w:jc w:val="center"/>
        <w:rPr>
          <w:bCs/>
          <w:sz w:val="20"/>
          <w:szCs w:val="20"/>
        </w:rPr>
      </w:pPr>
      <w:r w:rsidRPr="00D75455">
        <w:rPr>
          <w:bCs/>
          <w:sz w:val="20"/>
          <w:szCs w:val="20"/>
        </w:rPr>
        <w:t>Adı-Soyadı</w:t>
      </w:r>
    </w:p>
    <w:p w14:paraId="531169C0" w14:textId="4C7EBFC2" w:rsidR="00D75455" w:rsidRPr="00D75455" w:rsidRDefault="00D75455" w:rsidP="00D75455">
      <w:pPr>
        <w:pStyle w:val="ListeParagraf"/>
        <w:ind w:left="1211"/>
        <w:jc w:val="center"/>
        <w:rPr>
          <w:bCs/>
          <w:sz w:val="20"/>
          <w:szCs w:val="20"/>
        </w:rPr>
      </w:pPr>
      <w:r w:rsidRPr="00D75455">
        <w:rPr>
          <w:bCs/>
          <w:sz w:val="20"/>
          <w:szCs w:val="20"/>
        </w:rPr>
        <w:t>İmza</w:t>
      </w:r>
    </w:p>
    <w:p w14:paraId="7FB3FC89" w14:textId="77777777" w:rsidR="00D7652B" w:rsidRDefault="00D7652B" w:rsidP="009A3FB5">
      <w:pPr>
        <w:pStyle w:val="ListeParagraf"/>
        <w:ind w:left="1211"/>
        <w:rPr>
          <w:b/>
        </w:rPr>
      </w:pPr>
    </w:p>
    <w:p w14:paraId="19AA4A80" w14:textId="77777777" w:rsidR="00D7652B" w:rsidRDefault="00D7652B" w:rsidP="009A3FB5">
      <w:pPr>
        <w:pStyle w:val="ListeParagraf"/>
        <w:ind w:left="1211"/>
        <w:rPr>
          <w:b/>
        </w:rPr>
      </w:pPr>
    </w:p>
    <w:p w14:paraId="47EA6F54" w14:textId="77777777" w:rsidR="00D7652B" w:rsidRDefault="00D7652B" w:rsidP="009A3FB5">
      <w:pPr>
        <w:pStyle w:val="ListeParagraf"/>
        <w:ind w:left="1211"/>
        <w:rPr>
          <w:b/>
        </w:rPr>
      </w:pPr>
    </w:p>
    <w:p w14:paraId="137588D5" w14:textId="77777777" w:rsidR="00D7652B" w:rsidRDefault="00D7652B" w:rsidP="009A3FB5">
      <w:pPr>
        <w:pStyle w:val="ListeParagraf"/>
        <w:ind w:left="1211"/>
        <w:rPr>
          <w:b/>
        </w:rPr>
      </w:pPr>
    </w:p>
    <w:p w14:paraId="1F6FA6C2" w14:textId="77777777" w:rsidR="00D7652B" w:rsidRPr="00B478B5" w:rsidRDefault="00D7652B" w:rsidP="009A3FB5">
      <w:pPr>
        <w:pStyle w:val="ListeParagraf"/>
        <w:ind w:left="1211"/>
        <w:rPr>
          <w:b/>
        </w:rPr>
      </w:pPr>
    </w:p>
    <w:sectPr w:rsidR="00D7652B" w:rsidRPr="00B478B5" w:rsidSect="009F4D9D">
      <w:pgSz w:w="11907" w:h="16839" w:code="9"/>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B4EAE"/>
    <w:multiLevelType w:val="hybridMultilevel"/>
    <w:tmpl w:val="9920E3FA"/>
    <w:lvl w:ilvl="0" w:tplc="BC360C4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57C1F53"/>
    <w:multiLevelType w:val="hybridMultilevel"/>
    <w:tmpl w:val="49360980"/>
    <w:lvl w:ilvl="0" w:tplc="19A0872C">
      <w:start w:val="1"/>
      <w:numFmt w:val="bullet"/>
      <w:lvlText w:val=""/>
      <w:lvlJc w:val="left"/>
      <w:pPr>
        <w:ind w:left="765" w:hanging="360"/>
      </w:pPr>
      <w:rPr>
        <w:rFonts w:ascii="Symbol" w:eastAsiaTheme="minorHAnsi" w:hAnsi="Symbol" w:cstheme="minorBidi" w:hint="default"/>
      </w:rPr>
    </w:lvl>
    <w:lvl w:ilvl="1" w:tplc="041F0003" w:tentative="1">
      <w:start w:val="1"/>
      <w:numFmt w:val="bullet"/>
      <w:lvlText w:val="o"/>
      <w:lvlJc w:val="left"/>
      <w:pPr>
        <w:ind w:left="1485" w:hanging="360"/>
      </w:pPr>
      <w:rPr>
        <w:rFonts w:ascii="Courier New" w:hAnsi="Courier New" w:cs="Courier New" w:hint="default"/>
      </w:rPr>
    </w:lvl>
    <w:lvl w:ilvl="2" w:tplc="041F0005" w:tentative="1">
      <w:start w:val="1"/>
      <w:numFmt w:val="bullet"/>
      <w:lvlText w:val=""/>
      <w:lvlJc w:val="left"/>
      <w:pPr>
        <w:ind w:left="2205" w:hanging="360"/>
      </w:pPr>
      <w:rPr>
        <w:rFonts w:ascii="Wingdings" w:hAnsi="Wingdings" w:hint="default"/>
      </w:rPr>
    </w:lvl>
    <w:lvl w:ilvl="3" w:tplc="041F0001" w:tentative="1">
      <w:start w:val="1"/>
      <w:numFmt w:val="bullet"/>
      <w:lvlText w:val=""/>
      <w:lvlJc w:val="left"/>
      <w:pPr>
        <w:ind w:left="2925" w:hanging="360"/>
      </w:pPr>
      <w:rPr>
        <w:rFonts w:ascii="Symbol" w:hAnsi="Symbol" w:hint="default"/>
      </w:rPr>
    </w:lvl>
    <w:lvl w:ilvl="4" w:tplc="041F0003" w:tentative="1">
      <w:start w:val="1"/>
      <w:numFmt w:val="bullet"/>
      <w:lvlText w:val="o"/>
      <w:lvlJc w:val="left"/>
      <w:pPr>
        <w:ind w:left="3645" w:hanging="360"/>
      </w:pPr>
      <w:rPr>
        <w:rFonts w:ascii="Courier New" w:hAnsi="Courier New" w:cs="Courier New" w:hint="default"/>
      </w:rPr>
    </w:lvl>
    <w:lvl w:ilvl="5" w:tplc="041F0005" w:tentative="1">
      <w:start w:val="1"/>
      <w:numFmt w:val="bullet"/>
      <w:lvlText w:val=""/>
      <w:lvlJc w:val="left"/>
      <w:pPr>
        <w:ind w:left="4365" w:hanging="360"/>
      </w:pPr>
      <w:rPr>
        <w:rFonts w:ascii="Wingdings" w:hAnsi="Wingdings" w:hint="default"/>
      </w:rPr>
    </w:lvl>
    <w:lvl w:ilvl="6" w:tplc="041F0001" w:tentative="1">
      <w:start w:val="1"/>
      <w:numFmt w:val="bullet"/>
      <w:lvlText w:val=""/>
      <w:lvlJc w:val="left"/>
      <w:pPr>
        <w:ind w:left="5085" w:hanging="360"/>
      </w:pPr>
      <w:rPr>
        <w:rFonts w:ascii="Symbol" w:hAnsi="Symbol" w:hint="default"/>
      </w:rPr>
    </w:lvl>
    <w:lvl w:ilvl="7" w:tplc="041F0003" w:tentative="1">
      <w:start w:val="1"/>
      <w:numFmt w:val="bullet"/>
      <w:lvlText w:val="o"/>
      <w:lvlJc w:val="left"/>
      <w:pPr>
        <w:ind w:left="5805" w:hanging="360"/>
      </w:pPr>
      <w:rPr>
        <w:rFonts w:ascii="Courier New" w:hAnsi="Courier New" w:cs="Courier New" w:hint="default"/>
      </w:rPr>
    </w:lvl>
    <w:lvl w:ilvl="8" w:tplc="041F0005" w:tentative="1">
      <w:start w:val="1"/>
      <w:numFmt w:val="bullet"/>
      <w:lvlText w:val=""/>
      <w:lvlJc w:val="left"/>
      <w:pPr>
        <w:ind w:left="6525" w:hanging="360"/>
      </w:pPr>
      <w:rPr>
        <w:rFonts w:ascii="Wingdings" w:hAnsi="Wingdings" w:hint="default"/>
      </w:rPr>
    </w:lvl>
  </w:abstractNum>
  <w:abstractNum w:abstractNumId="2">
    <w:nsid w:val="7B814C81"/>
    <w:multiLevelType w:val="hybridMultilevel"/>
    <w:tmpl w:val="9CD4EFEA"/>
    <w:lvl w:ilvl="0" w:tplc="7AFA4648">
      <w:start w:val="1"/>
      <w:numFmt w:val="decimal"/>
      <w:lvlText w:val="%1."/>
      <w:lvlJc w:val="left"/>
      <w:pPr>
        <w:ind w:left="1211" w:hanging="360"/>
      </w:pPr>
      <w:rPr>
        <w:rFonts w:hint="default"/>
      </w:rPr>
    </w:lvl>
    <w:lvl w:ilvl="1" w:tplc="041F0019" w:tentative="1">
      <w:start w:val="1"/>
      <w:numFmt w:val="lowerLetter"/>
      <w:lvlText w:val="%2."/>
      <w:lvlJc w:val="left"/>
      <w:pPr>
        <w:ind w:left="1845" w:hanging="360"/>
      </w:pPr>
    </w:lvl>
    <w:lvl w:ilvl="2" w:tplc="041F001B" w:tentative="1">
      <w:start w:val="1"/>
      <w:numFmt w:val="lowerRoman"/>
      <w:lvlText w:val="%3."/>
      <w:lvlJc w:val="right"/>
      <w:pPr>
        <w:ind w:left="2565" w:hanging="180"/>
      </w:pPr>
    </w:lvl>
    <w:lvl w:ilvl="3" w:tplc="041F000F" w:tentative="1">
      <w:start w:val="1"/>
      <w:numFmt w:val="decimal"/>
      <w:lvlText w:val="%4."/>
      <w:lvlJc w:val="left"/>
      <w:pPr>
        <w:ind w:left="3285" w:hanging="360"/>
      </w:pPr>
    </w:lvl>
    <w:lvl w:ilvl="4" w:tplc="041F0019" w:tentative="1">
      <w:start w:val="1"/>
      <w:numFmt w:val="lowerLetter"/>
      <w:lvlText w:val="%5."/>
      <w:lvlJc w:val="left"/>
      <w:pPr>
        <w:ind w:left="4005" w:hanging="360"/>
      </w:pPr>
    </w:lvl>
    <w:lvl w:ilvl="5" w:tplc="041F001B" w:tentative="1">
      <w:start w:val="1"/>
      <w:numFmt w:val="lowerRoman"/>
      <w:lvlText w:val="%6."/>
      <w:lvlJc w:val="right"/>
      <w:pPr>
        <w:ind w:left="4725" w:hanging="180"/>
      </w:pPr>
    </w:lvl>
    <w:lvl w:ilvl="6" w:tplc="041F000F" w:tentative="1">
      <w:start w:val="1"/>
      <w:numFmt w:val="decimal"/>
      <w:lvlText w:val="%7."/>
      <w:lvlJc w:val="left"/>
      <w:pPr>
        <w:ind w:left="5445" w:hanging="360"/>
      </w:pPr>
    </w:lvl>
    <w:lvl w:ilvl="7" w:tplc="041F0019" w:tentative="1">
      <w:start w:val="1"/>
      <w:numFmt w:val="lowerLetter"/>
      <w:lvlText w:val="%8."/>
      <w:lvlJc w:val="left"/>
      <w:pPr>
        <w:ind w:left="6165" w:hanging="360"/>
      </w:pPr>
    </w:lvl>
    <w:lvl w:ilvl="8" w:tplc="041F001B" w:tentative="1">
      <w:start w:val="1"/>
      <w:numFmt w:val="lowerRoman"/>
      <w:lvlText w:val="%9."/>
      <w:lvlJc w:val="right"/>
      <w:pPr>
        <w:ind w:left="688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FEE"/>
    <w:rsid w:val="00002D44"/>
    <w:rsid w:val="000E44BA"/>
    <w:rsid w:val="002765E4"/>
    <w:rsid w:val="002B3E17"/>
    <w:rsid w:val="002F22BF"/>
    <w:rsid w:val="003D68F5"/>
    <w:rsid w:val="004019CB"/>
    <w:rsid w:val="0045073A"/>
    <w:rsid w:val="004F7B37"/>
    <w:rsid w:val="00513EA2"/>
    <w:rsid w:val="005D2141"/>
    <w:rsid w:val="00605914"/>
    <w:rsid w:val="006A041D"/>
    <w:rsid w:val="00746157"/>
    <w:rsid w:val="007671FA"/>
    <w:rsid w:val="00777BCA"/>
    <w:rsid w:val="00795862"/>
    <w:rsid w:val="007B3CEF"/>
    <w:rsid w:val="008408AA"/>
    <w:rsid w:val="00870840"/>
    <w:rsid w:val="00883FEE"/>
    <w:rsid w:val="008C512C"/>
    <w:rsid w:val="009021E4"/>
    <w:rsid w:val="0096438F"/>
    <w:rsid w:val="009A3FB5"/>
    <w:rsid w:val="009F4D9D"/>
    <w:rsid w:val="00B24018"/>
    <w:rsid w:val="00B478B5"/>
    <w:rsid w:val="00C412EE"/>
    <w:rsid w:val="00CA3475"/>
    <w:rsid w:val="00CB4CF5"/>
    <w:rsid w:val="00D24E10"/>
    <w:rsid w:val="00D75455"/>
    <w:rsid w:val="00D7652B"/>
    <w:rsid w:val="00DF239A"/>
    <w:rsid w:val="00E23ECD"/>
    <w:rsid w:val="00F735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A8D4"/>
  <w15:chartTrackingRefBased/>
  <w15:docId w15:val="{B661A863-4A0C-494F-B68E-D83FA9599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019CB"/>
    <w:pPr>
      <w:ind w:left="720"/>
      <w:contextualSpacing/>
    </w:pPr>
  </w:style>
  <w:style w:type="paragraph" w:styleId="BalonMetni">
    <w:name w:val="Balloon Text"/>
    <w:basedOn w:val="Normal"/>
    <w:link w:val="BalonMetniChar"/>
    <w:uiPriority w:val="99"/>
    <w:semiHidden/>
    <w:unhideWhenUsed/>
    <w:rsid w:val="00B478B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478B5"/>
    <w:rPr>
      <w:rFonts w:ascii="Segoe UI" w:hAnsi="Segoe UI" w:cs="Segoe UI"/>
      <w:sz w:val="18"/>
      <w:szCs w:val="18"/>
    </w:rPr>
  </w:style>
  <w:style w:type="character" w:styleId="Gl">
    <w:name w:val="Strong"/>
    <w:basedOn w:val="VarsaylanParagrafYazTipi"/>
    <w:uiPriority w:val="22"/>
    <w:qFormat/>
    <w:rsid w:val="00F735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121907">
      <w:bodyDiv w:val="1"/>
      <w:marLeft w:val="0"/>
      <w:marRight w:val="0"/>
      <w:marTop w:val="0"/>
      <w:marBottom w:val="0"/>
      <w:divBdr>
        <w:top w:val="none" w:sz="0" w:space="0" w:color="auto"/>
        <w:left w:val="none" w:sz="0" w:space="0" w:color="auto"/>
        <w:bottom w:val="none" w:sz="0" w:space="0" w:color="auto"/>
        <w:right w:val="none" w:sz="0" w:space="0" w:color="auto"/>
      </w:divBdr>
    </w:div>
    <w:div w:id="187191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2</Pages>
  <Words>480</Words>
  <Characters>2740</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OKULPC</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Okul</dc:creator>
  <cp:keywords/>
  <dc:description/>
  <cp:lastModifiedBy>user</cp:lastModifiedBy>
  <cp:revision>25</cp:revision>
  <cp:lastPrinted>2025-03-27T06:53:00Z</cp:lastPrinted>
  <dcterms:created xsi:type="dcterms:W3CDTF">2025-01-21T11:17:00Z</dcterms:created>
  <dcterms:modified xsi:type="dcterms:W3CDTF">2025-03-27T08:17:00Z</dcterms:modified>
</cp:coreProperties>
</file>